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509" w:rsidRDefault="000C6509" w:rsidP="000C65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6152" w:type="dxa"/>
        <w:tblInd w:w="-1126" w:type="dxa"/>
        <w:tblLayout w:type="fixed"/>
        <w:tblLook w:val="0000" w:firstRow="0" w:lastRow="0" w:firstColumn="0" w:lastColumn="0" w:noHBand="0" w:noVBand="0"/>
      </w:tblPr>
      <w:tblGrid>
        <w:gridCol w:w="841"/>
        <w:gridCol w:w="5686"/>
        <w:gridCol w:w="336"/>
        <w:gridCol w:w="4186"/>
        <w:gridCol w:w="5103"/>
      </w:tblGrid>
      <w:tr w:rsidR="000C6509" w:rsidTr="00094DE4">
        <w:trPr>
          <w:trHeight w:val="1747"/>
        </w:trPr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509" w:rsidRDefault="000C6509" w:rsidP="00B65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509" w:rsidRPr="000C6509" w:rsidRDefault="000C6509" w:rsidP="00B65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509" w:rsidRPr="000C6509" w:rsidRDefault="000C6509" w:rsidP="00B65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509" w:rsidRPr="000C6509" w:rsidRDefault="000C6509" w:rsidP="00B65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DE4" w:rsidRDefault="00943CE9" w:rsidP="00094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41</w:t>
            </w:r>
            <w:r w:rsidR="000C6509"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0C6509" w:rsidRPr="000C6509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к Закону Астраханской области</w:t>
            </w:r>
            <w:r w:rsidR="000C6509" w:rsidRPr="000C6509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«О бюджете Астраханской области на 2024 год и на плановый период </w:t>
            </w:r>
          </w:p>
          <w:p w:rsidR="000C6509" w:rsidRDefault="000C6509" w:rsidP="00094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>2025 и 2026 годов»</w:t>
            </w:r>
          </w:p>
          <w:p w:rsidR="00094DE4" w:rsidRDefault="00094DE4" w:rsidP="00094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C6509" w:rsidRPr="000C6509" w:rsidRDefault="000C6509" w:rsidP="000C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6509" w:rsidTr="00094DE4">
        <w:trPr>
          <w:trHeight w:val="595"/>
        </w:trPr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509" w:rsidRDefault="000C6509" w:rsidP="00B65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509" w:rsidRPr="000C6509" w:rsidRDefault="009D2262" w:rsidP="000C5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на предоставление субсидий на осуществление капитальных вложений в объекты капитального строительства </w:t>
            </w:r>
            <w:r w:rsidRPr="0081713A">
              <w:rPr>
                <w:rFonts w:ascii="Times New Roman" w:eastAsia="Calibri" w:hAnsi="Times New Roman"/>
                <w:spacing w:val="-2"/>
                <w:sz w:val="28"/>
                <w:szCs w:val="28"/>
                <w:lang w:eastAsia="en-US"/>
              </w:rPr>
              <w:t>государственной</w:t>
            </w:r>
            <w:r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собственности Астраханской области и (или) приобретение объектов недвижимого имущества в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государственную</w:t>
            </w:r>
            <w:r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собственность Астраханской области, а также бюджетных инвестиций в объекты капитального строительства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государственной</w:t>
            </w:r>
            <w:r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собственности Астраханской области и (или) на приобретение объектов недвижимого имущества в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государственную</w:t>
            </w:r>
            <w:r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собственность Астраханской области, субсидий местным бюджетам на </w:t>
            </w:r>
            <w:proofErr w:type="spellStart"/>
            <w:r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капитальных вложений в объекты</w:t>
            </w:r>
            <w:proofErr w:type="gramEnd"/>
            <w:r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муниципальной собственности</w:t>
            </w:r>
            <w:r w:rsidR="00943C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943CE9" w:rsidRPr="00943CE9">
              <w:rPr>
                <w:rFonts w:ascii="Times New Roman" w:hAnsi="Times New Roman"/>
                <w:color w:val="000000"/>
                <w:sz w:val="28"/>
                <w:szCs w:val="28"/>
              </w:rPr>
              <w:t>на плановый период 2025-2026 годов</w:t>
            </w:r>
          </w:p>
        </w:tc>
      </w:tr>
      <w:tr w:rsidR="000C6509" w:rsidRPr="00430411" w:rsidTr="00094DE4">
        <w:trPr>
          <w:trHeight w:val="279"/>
        </w:trPr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509" w:rsidRDefault="000C6509" w:rsidP="00B65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509" w:rsidRPr="00430411" w:rsidRDefault="000C6509" w:rsidP="00B65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430411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</w:tr>
    </w:tbl>
    <w:p w:rsidR="000C6509" w:rsidRDefault="000C6509" w:rsidP="000C6509"/>
    <w:tbl>
      <w:tblPr>
        <w:tblW w:w="159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702"/>
        <w:gridCol w:w="995"/>
        <w:gridCol w:w="993"/>
        <w:gridCol w:w="961"/>
        <w:gridCol w:w="461"/>
        <w:gridCol w:w="936"/>
        <w:gridCol w:w="992"/>
        <w:gridCol w:w="899"/>
        <w:gridCol w:w="992"/>
        <w:gridCol w:w="907"/>
        <w:gridCol w:w="460"/>
        <w:gridCol w:w="812"/>
        <w:gridCol w:w="434"/>
        <w:gridCol w:w="985"/>
        <w:gridCol w:w="432"/>
        <w:gridCol w:w="903"/>
        <w:gridCol w:w="894"/>
        <w:gridCol w:w="1207"/>
      </w:tblGrid>
      <w:tr w:rsidR="00943CE9" w:rsidRPr="00943CE9" w:rsidTr="00943CE9">
        <w:trPr>
          <w:trHeight w:val="285"/>
          <w:tblHeader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271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том числе по разделам:</w:t>
            </w:r>
          </w:p>
        </w:tc>
        <w:tc>
          <w:tcPr>
            <w:tcW w:w="9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Государственный заказчик</w:t>
            </w:r>
          </w:p>
        </w:tc>
      </w:tr>
      <w:tr w:rsidR="00943CE9" w:rsidRPr="00943CE9" w:rsidTr="00943CE9">
        <w:trPr>
          <w:trHeight w:val="574"/>
          <w:tblHeader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Национальная </w:t>
            </w:r>
            <w:r w:rsidR="008C16FE"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безопасность</w:t>
            </w: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и правоохранительная деятельность (0300)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Национальная экономика (0400)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Жилищно-коммунальное хозяйство (0500)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Образование (0700)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Здравоохранение (0900)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Социальная политика (1000)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Физическая культура и спорт (1100)</w:t>
            </w: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</w:tr>
      <w:tr w:rsidR="00943CE9" w:rsidRPr="00943CE9" w:rsidTr="00943CE9">
        <w:trPr>
          <w:trHeight w:val="756"/>
          <w:tblHeader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</w:tr>
      <w:tr w:rsidR="00943CE9" w:rsidRPr="00943CE9" w:rsidTr="00943CE9">
        <w:trPr>
          <w:trHeight w:val="142"/>
          <w:tblHeader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18</w:t>
            </w:r>
          </w:p>
        </w:tc>
      </w:tr>
      <w:tr w:rsidR="00943CE9" w:rsidRPr="00943CE9" w:rsidTr="00943CE9">
        <w:trPr>
          <w:trHeight w:val="3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094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bookmarkStart w:id="0" w:name="_GoBack" w:colFirst="11" w:colLast="11"/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1. ГОСУДАРСТВЕННЫЕ ПРОГРАММЫ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sz w:val="16"/>
                <w:szCs w:val="16"/>
              </w:rPr>
              <w:t>1 334 590,7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sz w:val="16"/>
                <w:szCs w:val="16"/>
              </w:rPr>
              <w:t>1 835 800,0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sz w:val="16"/>
                <w:szCs w:val="16"/>
              </w:rPr>
              <w:t>152 899,9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sz w:val="16"/>
                <w:szCs w:val="16"/>
              </w:rPr>
              <w:t>451 311,0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sz w:val="16"/>
                <w:szCs w:val="16"/>
              </w:rPr>
              <w:t>771 500,0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sz w:val="16"/>
                <w:szCs w:val="16"/>
              </w:rPr>
              <w:t>165 186,3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sz w:val="16"/>
                <w:szCs w:val="16"/>
              </w:rPr>
              <w:t>239 252,2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sz w:val="16"/>
                <w:szCs w:val="16"/>
              </w:rPr>
              <w:t>106 873,1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sz w:val="16"/>
                <w:szCs w:val="16"/>
              </w:rPr>
              <w:t>13 628,2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sz w:val="16"/>
                <w:szCs w:val="16"/>
              </w:rPr>
              <w:t>147 058,0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sz w:val="16"/>
                <w:szCs w:val="16"/>
              </w:rPr>
              <w:t>297 634,2</w:t>
            </w:r>
          </w:p>
        </w:tc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sz w:val="16"/>
                <w:szCs w:val="16"/>
              </w:rPr>
              <w:t>825 047,8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bookmarkEnd w:id="0"/>
      <w:tr w:rsidR="00943CE9" w:rsidRPr="00943CE9" w:rsidTr="00943CE9">
        <w:trPr>
          <w:trHeight w:val="239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943CE9" w:rsidRPr="00943CE9" w:rsidTr="00943CE9">
        <w:trPr>
          <w:trHeight w:val="21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lastRenderedPageBreak/>
              <w:t>Региональный проект «Оптимизация оказания медицинской помощи населению Астраханской области» государственной программы «Развитие здравоохранения Астраханской области»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13 628,2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13 628,2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943CE9" w:rsidRPr="00943CE9" w:rsidTr="00943CE9">
        <w:trPr>
          <w:trHeight w:val="201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Региональный проект «Совершенствование системы образования» государственной программы «Развитие образования Астраханской области»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106 873,1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106 873,1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Министерство образования и науки Астраханской области</w:t>
            </w:r>
          </w:p>
        </w:tc>
      </w:tr>
      <w:tr w:rsidR="00943CE9" w:rsidRPr="00943CE9" w:rsidTr="00943CE9">
        <w:trPr>
          <w:trHeight w:val="226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Региональный проект «Развитие транспортной инфраструктуры Астраханской области» государственной программы «Развитие дорожного хозяйства Астраханской области»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451 311,0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771 500,0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sz w:val="16"/>
                <w:szCs w:val="16"/>
              </w:rPr>
              <w:t>451 311,0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sz w:val="16"/>
                <w:szCs w:val="16"/>
              </w:rPr>
              <w:t>771 500,0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Министерство транспорта и дорожной инфраструктуры Астраханской области</w:t>
            </w:r>
          </w:p>
        </w:tc>
      </w:tr>
      <w:tr w:rsidR="00943CE9" w:rsidRPr="00943CE9" w:rsidTr="00943CE9">
        <w:trPr>
          <w:trHeight w:val="21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lastRenderedPageBreak/>
              <w:t>Региональный проект «Обеспечение жилыми помещениями отдельных категорий граждан» государственной программы «Развитие жилищного строительства в Астраханской области»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147 058,0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147 058,0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Министерство имущественных и градостроительных отношений Астраханской области</w:t>
            </w:r>
          </w:p>
        </w:tc>
      </w:tr>
      <w:tr w:rsidR="00943CE9" w:rsidRPr="00943CE9" w:rsidTr="00943CE9">
        <w:trPr>
          <w:trHeight w:val="30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Региональный проект «Развитие инфраструктуры региональной безопасности Астраханской области» государственной программы «Гражданская оборона, защита населения и территории Астраханской области от чрезвычайных ситуаций и пожаров, обеспечение безопасности людей на водных объектах»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152 899,9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152 899,9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943CE9" w:rsidRPr="00943CE9" w:rsidTr="00943CE9">
        <w:trPr>
          <w:trHeight w:val="283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lastRenderedPageBreak/>
              <w:t>Региональный проект «Модернизация коммунальной инфраструктуры» государственной программы «Улучшение качества предоставления жилищно-коммунальных услуг на территории Астраханской области»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165 186,3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239 252,2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165 186,3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239 252,2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Министерство строительства и жилищно-коммунального  хозяйства Астраханской области</w:t>
            </w: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br w:type="page"/>
            </w:r>
          </w:p>
        </w:tc>
      </w:tr>
      <w:tr w:rsidR="00943CE9" w:rsidRPr="00943CE9" w:rsidTr="00943CE9">
        <w:trPr>
          <w:trHeight w:val="283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Региональный проект «Спорт - норма жизни (Астраханская область)» в рамках федерального проекта «Спорт - норма жизни» государственной программы «Развитие физической культуры и спорта в Астраханской области»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297 634,2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825 047,8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297 634,2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825 047,8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943CE9" w:rsidRPr="00943CE9" w:rsidTr="00943CE9">
        <w:trPr>
          <w:trHeight w:val="481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ВСЕГО ПО КАПИТАЛЬНОМУ СТРОИТЕЛЬСТВУ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1 334 590,7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1 835 800,0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152 899,9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451 311,0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771 500,0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165 186,3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239 252,2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106 873,1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13 628,2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147 058,0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297 634,2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825 047,8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CE9" w:rsidRPr="00943CE9" w:rsidRDefault="00943CE9" w:rsidP="00943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43CE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B2041A" w:rsidRPr="000C6509" w:rsidRDefault="00B2041A" w:rsidP="000C6509">
      <w:pPr>
        <w:jc w:val="center"/>
      </w:pPr>
    </w:p>
    <w:sectPr w:rsidR="00B2041A" w:rsidRPr="000C6509" w:rsidSect="008C16FE">
      <w:headerReference w:type="default" r:id="rId7"/>
      <w:pgSz w:w="16838" w:h="11906" w:orient="landscape"/>
      <w:pgMar w:top="426" w:right="1134" w:bottom="284" w:left="1134" w:header="708" w:footer="708" w:gutter="0"/>
      <w:pgNumType w:start="9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6FE" w:rsidRDefault="008C16FE" w:rsidP="008C16FE">
      <w:pPr>
        <w:spacing w:after="0" w:line="240" w:lineRule="auto"/>
      </w:pPr>
      <w:r>
        <w:separator/>
      </w:r>
    </w:p>
  </w:endnote>
  <w:endnote w:type="continuationSeparator" w:id="0">
    <w:p w:rsidR="008C16FE" w:rsidRDefault="008C16FE" w:rsidP="008C1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6FE" w:rsidRDefault="008C16FE" w:rsidP="008C16FE">
      <w:pPr>
        <w:spacing w:after="0" w:line="240" w:lineRule="auto"/>
      </w:pPr>
      <w:r>
        <w:separator/>
      </w:r>
    </w:p>
  </w:footnote>
  <w:footnote w:type="continuationSeparator" w:id="0">
    <w:p w:rsidR="008C16FE" w:rsidRDefault="008C16FE" w:rsidP="008C1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675143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C16FE" w:rsidRPr="008C16FE" w:rsidRDefault="008C16FE" w:rsidP="008C16FE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8C16FE">
          <w:rPr>
            <w:rFonts w:ascii="Times New Roman" w:hAnsi="Times New Roman"/>
            <w:sz w:val="24"/>
            <w:szCs w:val="24"/>
          </w:rPr>
          <w:fldChar w:fldCharType="begin"/>
        </w:r>
        <w:r w:rsidRPr="008C16F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16FE">
          <w:rPr>
            <w:rFonts w:ascii="Times New Roman" w:hAnsi="Times New Roman"/>
            <w:sz w:val="24"/>
            <w:szCs w:val="24"/>
          </w:rPr>
          <w:fldChar w:fldCharType="separate"/>
        </w:r>
        <w:r w:rsidR="009D2262">
          <w:rPr>
            <w:rFonts w:ascii="Times New Roman" w:hAnsi="Times New Roman"/>
            <w:noProof/>
            <w:sz w:val="24"/>
            <w:szCs w:val="24"/>
          </w:rPr>
          <w:t>931</w:t>
        </w:r>
        <w:r w:rsidRPr="008C16F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C16FE" w:rsidRDefault="008C16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98F"/>
    <w:rsid w:val="00094DE4"/>
    <w:rsid w:val="000C5D43"/>
    <w:rsid w:val="000C6509"/>
    <w:rsid w:val="00430411"/>
    <w:rsid w:val="005C398F"/>
    <w:rsid w:val="008C16FE"/>
    <w:rsid w:val="00943CE9"/>
    <w:rsid w:val="009D2262"/>
    <w:rsid w:val="00B2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50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1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16FE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C1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16FE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50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1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16FE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C1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16FE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Арзамасцева Любовь Михайловна</dc:creator>
  <cp:keywords/>
  <dc:description/>
  <cp:lastModifiedBy>Павленко Ольга Юрьевна</cp:lastModifiedBy>
  <cp:revision>8</cp:revision>
  <dcterms:created xsi:type="dcterms:W3CDTF">2023-10-07T06:52:00Z</dcterms:created>
  <dcterms:modified xsi:type="dcterms:W3CDTF">2023-10-17T06:22:00Z</dcterms:modified>
</cp:coreProperties>
</file>